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shd w:val="clear" w:fill="auto"/>
        <w:rPr>
          <w:rFonts w:ascii="Ubuntu" w:hAnsi="Ubuntu" w:eastAsia="Ubuntu" w:cs="Ubuntu"/>
          <w:color w:val="000000"/>
          <w:sz w:val="12"/>
          <w:szCs w:val="12"/>
        </w:rPr>
      </w:pPr>
      <w:r>
        <w:rPr>
          <w:rFonts w:eastAsia="Ubuntu" w:cs="Ubuntu" w:ascii="Ubuntu" w:hAnsi="Ubuntu"/>
          <w:color w:val="000000"/>
          <w:sz w:val="12"/>
          <w:szCs w:val="12"/>
        </w:rPr>
      </w:r>
    </w:p>
    <w:tbl>
      <w:tblPr>
        <w:tblStyle w:val="Table1"/>
        <w:tblW w:w="12480" w:type="dxa"/>
        <w:jc w:val="left"/>
        <w:tblInd w:w="-975" w:type="dxa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12"/>
        <w:gridCol w:w="9883"/>
        <w:gridCol w:w="1685"/>
      </w:tblGrid>
      <w:tr>
        <w:trPr>
          <w:trHeight w:val="520" w:hRule="atLeast"/>
        </w:trPr>
        <w:tc>
          <w:tcPr>
            <w:tcW w:w="912" w:type="dxa"/>
            <w:tcBorders/>
            <w:shd w:fill="00ADBC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b/>
                <w:b/>
                <w:color w:val="FFFFFF"/>
                <w:sz w:val="36"/>
                <w:szCs w:val="36"/>
              </w:rPr>
            </w:pPr>
            <w:r>
              <w:rPr>
                <w:rFonts w:eastAsia="Ubuntu" w:cs="Ubuntu" w:ascii="Ubuntu" w:hAnsi="Ubuntu"/>
                <w:b/>
                <w:color w:val="FFFFFF"/>
                <w:sz w:val="36"/>
                <w:szCs w:val="36"/>
              </w:rPr>
            </w:r>
          </w:p>
        </w:tc>
        <w:tc>
          <w:tcPr>
            <w:tcW w:w="9883" w:type="dxa"/>
            <w:tcBorders/>
            <w:shd w:fill="00ADBC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Ubuntu" w:cs="Ubuntu" w:ascii="Ubuntu" w:hAnsi="Ubuntu"/>
                <w:b/>
                <w:color w:val="FFFFFF"/>
                <w:kern w:val="0"/>
                <w:sz w:val="36"/>
                <w:szCs w:val="36"/>
                <w:lang w:val="en" w:eastAsia="zh-CN" w:bidi="hi-IN"/>
              </w:rPr>
              <w:t>Pracovný list ASCII</w:t>
            </w:r>
          </w:p>
        </w:tc>
        <w:tc>
          <w:tcPr>
            <w:tcW w:w="1685" w:type="dxa"/>
            <w:tcBorders/>
            <w:shd w:fill="00ADBC" w:val="clear"/>
            <w:vAlign w:val="center"/>
          </w:tcPr>
          <w:p>
            <w:pPr>
              <w:pStyle w:val="LOnormal"/>
              <w:shd w:val="clear" w:fill="auto"/>
              <w:spacing w:lineRule="auto" w:line="240" w:before="0" w:after="0"/>
              <w:ind w:left="0" w:hanging="0"/>
              <w:rPr/>
            </w:pPr>
            <w:r>
              <w:rPr/>
              <w:drawing>
                <wp:inline distT="0" distB="0" distL="0" distR="0">
                  <wp:extent cx="499745" cy="499745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ing2"/>
        <w:pageBreakBefore w:val="false"/>
        <w:rPr/>
      </w:pPr>
      <w:r>
        <w:rPr>
          <w:rFonts w:eastAsia="Ubuntu" w:cs="Ubuntu"/>
          <w:b/>
          <w:color w:val="7665A0"/>
          <w:sz w:val="24"/>
          <w:szCs w:val="24"/>
          <w:lang w:val="sk-SK"/>
        </w:rPr>
        <w:t>Čo je</w:t>
      </w:r>
      <w:r>
        <w:rPr/>
        <w:t xml:space="preserve"> ASCII?</w:t>
      </w:r>
    </w:p>
    <w:p>
      <w:pPr>
        <w:pStyle w:val="LOnormal"/>
        <w:pageBreakBefore w:val="false"/>
        <w:rPr/>
      </w:pPr>
      <w:r>
        <w:rPr/>
        <w:t xml:space="preserve">ASCII (American Standard Code for Information Interchange) </w:t>
      </w:r>
      <w:r>
        <w:rPr>
          <w:lang w:val="sk-SK"/>
        </w:rPr>
        <w:t>je všeobene rozšírený systém  kódovania znakov</w:t>
      </w:r>
      <w:r>
        <w:rPr/>
        <w:t xml:space="preserve">. </w:t>
      </w:r>
    </w:p>
    <w:p>
      <w:pPr>
        <w:pStyle w:val="Heading2"/>
        <w:rPr/>
      </w:pPr>
      <w:r>
        <w:rPr/>
        <w:t>Preve</w:t>
      </w:r>
      <w:r>
        <w:rPr>
          <w:lang w:val="sk-SK"/>
        </w:rPr>
        <w:t>ďte z ASCII do textu:</w:t>
      </w:r>
    </w:p>
    <w:p>
      <w:pPr>
        <w:pStyle w:val="LOnormal"/>
        <w:shd w:val="clear" w:fill="auto"/>
        <w:rPr>
          <w:b/>
          <w:b/>
          <w:bCs/>
        </w:rPr>
      </w:pPr>
      <w:r>
        <w:rPr>
          <w:b/>
          <w:bCs/>
          <w:lang w:val="sk-SK"/>
        </w:rPr>
        <w:t>86</w:t>
        <w:tab/>
        <w:t>105</w:t>
        <w:tab/>
        <w:t>116</w:t>
        <w:tab/>
        <w:t>97</w:t>
        <w:tab/>
        <w:t>106</w:t>
        <w:tab/>
        <w:t>116</w:t>
        <w:tab/>
        <w:t>101</w:t>
        <w:tab/>
        <w:t>32</w:t>
        <w:tab/>
        <w:t>110</w:t>
        <w:tab/>
        <w:t>97</w:t>
        <w:tab/>
        <w:t>32</w:t>
        <w:tab/>
        <w:t>73</w:t>
        <w:tab/>
        <w:t>75</w:t>
        <w:tab/>
        <w:t>84</w:t>
        <w:tab/>
        <w:t>33</w:t>
      </w:r>
    </w:p>
    <w:p>
      <w:pPr>
        <w:pStyle w:val="LOnormal"/>
        <w:pageBreakBefore w:val="false"/>
        <w:rPr/>
      </w:pPr>
      <w:r>
        <w:rPr/>
      </w:r>
    </w:p>
    <w:tbl>
      <w:tblPr>
        <w:tblStyle w:val="Table2"/>
        <w:tblW w:w="10630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61"/>
        <w:gridCol w:w="1154"/>
        <w:gridCol w:w="1296"/>
        <w:gridCol w:w="257"/>
        <w:gridCol w:w="861"/>
        <w:gridCol w:w="1296"/>
        <w:gridCol w:w="1296"/>
        <w:gridCol w:w="141"/>
        <w:gridCol w:w="861"/>
        <w:gridCol w:w="1296"/>
        <w:gridCol w:w="1309"/>
      </w:tblGrid>
      <w:tr>
        <w:trPr/>
        <w:tc>
          <w:tcPr>
            <w:tcW w:w="861" w:type="dxa"/>
            <w:tcBorders>
              <w:top w:val="single" w:sz="8" w:space="0" w:color="5D6770"/>
              <w:left w:val="single" w:sz="8" w:space="0" w:color="5D6770"/>
              <w:bottom w:val="single" w:sz="8" w:space="0" w:color="5D6770"/>
              <w:right w:val="single" w:sz="8" w:space="0" w:color="5D6770"/>
            </w:tcBorders>
            <w:shd w:fill="5D6770" w:val="clear"/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b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Num.</w:t>
            </w:r>
          </w:p>
        </w:tc>
        <w:tc>
          <w:tcPr>
            <w:tcW w:w="1154" w:type="dxa"/>
            <w:tcBorders>
              <w:top w:val="single" w:sz="8" w:space="0" w:color="5D6770"/>
              <w:left w:val="single" w:sz="8" w:space="0" w:color="5D6770"/>
              <w:bottom w:val="single" w:sz="8" w:space="0" w:color="5D6770"/>
              <w:right w:val="single" w:sz="8" w:space="0" w:color="5D6770"/>
            </w:tcBorders>
            <w:shd w:fill="5D677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Bits</w:t>
            </w:r>
          </w:p>
        </w:tc>
        <w:tc>
          <w:tcPr>
            <w:tcW w:w="1296" w:type="dxa"/>
            <w:tcBorders>
              <w:top w:val="single" w:sz="8" w:space="0" w:color="5D6770"/>
              <w:left w:val="single" w:sz="8" w:space="0" w:color="5D6770"/>
              <w:bottom w:val="single" w:sz="8" w:space="0" w:color="5D6770"/>
              <w:right w:val="single" w:sz="8" w:space="0" w:color="5D6770"/>
            </w:tcBorders>
            <w:shd w:fill="5D677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Char.</w:t>
            </w:r>
          </w:p>
        </w:tc>
        <w:tc>
          <w:tcPr>
            <w:tcW w:w="257" w:type="dxa"/>
            <w:tcBorders>
              <w:left w:val="single" w:sz="8" w:space="0" w:color="5D6770"/>
              <w:right w:val="single" w:sz="8" w:space="0" w:color="5D677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8" w:space="0" w:color="5D6770"/>
              <w:left w:val="single" w:sz="8" w:space="0" w:color="5D6770"/>
              <w:bottom w:val="single" w:sz="8" w:space="0" w:color="5D6770"/>
              <w:right w:val="single" w:sz="8" w:space="0" w:color="5D6770"/>
            </w:tcBorders>
            <w:shd w:fill="5D6770" w:val="clear"/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Num.</w:t>
            </w:r>
          </w:p>
        </w:tc>
        <w:tc>
          <w:tcPr>
            <w:tcW w:w="1296" w:type="dxa"/>
            <w:tcBorders>
              <w:top w:val="single" w:sz="8" w:space="0" w:color="5D6770"/>
              <w:left w:val="single" w:sz="8" w:space="0" w:color="5D6770"/>
              <w:bottom w:val="single" w:sz="8" w:space="0" w:color="5D6770"/>
              <w:right w:val="single" w:sz="8" w:space="0" w:color="5D6770"/>
            </w:tcBorders>
            <w:shd w:fill="5D6770" w:val="clear"/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Bits</w:t>
            </w:r>
          </w:p>
        </w:tc>
        <w:tc>
          <w:tcPr>
            <w:tcW w:w="1296" w:type="dxa"/>
            <w:tcBorders>
              <w:top w:val="single" w:sz="8" w:space="0" w:color="5D6770"/>
              <w:left w:val="single" w:sz="8" w:space="0" w:color="5D6770"/>
              <w:bottom w:val="single" w:sz="8" w:space="0" w:color="5D6770"/>
              <w:right w:val="single" w:sz="8" w:space="0" w:color="5D6770"/>
            </w:tcBorders>
            <w:shd w:fill="5D6770" w:val="clear"/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Char.</w:t>
            </w:r>
          </w:p>
        </w:tc>
        <w:tc>
          <w:tcPr>
            <w:tcW w:w="141" w:type="dxa"/>
            <w:tcBorders>
              <w:left w:val="single" w:sz="8" w:space="0" w:color="5D6770"/>
              <w:right w:val="single" w:sz="8" w:space="0" w:color="5D677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8" w:space="0" w:color="5D6770"/>
              <w:left w:val="single" w:sz="8" w:space="0" w:color="5D6770"/>
              <w:bottom w:val="single" w:sz="8" w:space="0" w:color="5D6770"/>
              <w:right w:val="single" w:sz="8" w:space="0" w:color="5D6770"/>
            </w:tcBorders>
            <w:shd w:fill="5D6770" w:val="clear"/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Num.</w:t>
            </w:r>
          </w:p>
        </w:tc>
        <w:tc>
          <w:tcPr>
            <w:tcW w:w="1296" w:type="dxa"/>
            <w:tcBorders>
              <w:top w:val="single" w:sz="8" w:space="0" w:color="5D6770"/>
              <w:left w:val="single" w:sz="8" w:space="0" w:color="5D6770"/>
              <w:bottom w:val="single" w:sz="8" w:space="0" w:color="5D6770"/>
              <w:right w:val="single" w:sz="8" w:space="0" w:color="5D6770"/>
            </w:tcBorders>
            <w:shd w:fill="5D6770" w:val="clear"/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Bits</w:t>
            </w:r>
          </w:p>
        </w:tc>
        <w:tc>
          <w:tcPr>
            <w:tcW w:w="1309" w:type="dxa"/>
            <w:tcBorders>
              <w:top w:val="single" w:sz="8" w:space="0" w:color="5D6770"/>
              <w:left w:val="single" w:sz="8" w:space="0" w:color="5D6770"/>
              <w:bottom w:val="single" w:sz="8" w:space="0" w:color="5D6770"/>
              <w:right w:val="single" w:sz="8" w:space="0" w:color="5D6770"/>
            </w:tcBorders>
            <w:shd w:fill="5D6770" w:val="clear"/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Char.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Space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`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!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01100010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01100011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00100100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01000100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01100100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00100101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01000101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01100101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00100110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01000110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01100110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00100111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'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01000111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01100111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00101000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01001000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00101001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01001001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00101010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01001010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01101010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00101011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01001011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01101011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00101100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01001100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01101100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00101101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01001101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01101101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00101110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01001110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01101110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00101111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01001111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01101111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00110000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01010000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01110000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00110001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01010001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01110001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00110010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01010010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01110010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00110011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01010011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01110011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00110100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01010100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01110100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00110101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01010101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01110101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00110110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01010110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01110110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00110111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01010111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01110111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00111000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01011000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01111000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00111001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01011001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01111001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00111010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01011010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01111010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00111011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;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01011011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01111011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{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00111100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01011100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01111100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00111101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01011101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]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8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8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01111101</w:t>
            </w:r>
          </w:p>
        </w:tc>
        <w:tc>
          <w:tcPr>
            <w:tcW w:w="1309" w:type="dxa"/>
            <w:tcBorders>
              <w:top w:val="single" w:sz="6" w:space="0" w:color="CCCCCC"/>
              <w:left w:val="single" w:sz="6" w:space="0" w:color="CCCCCC"/>
              <w:bottom w:val="single" w:sz="8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}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00111110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01011110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^</w:t>
            </w:r>
          </w:p>
        </w:tc>
        <w:tc>
          <w:tcPr>
            <w:tcW w:w="141" w:type="dxa"/>
            <w:tcBorders>
              <w:left w:val="single" w:sz="6" w:space="0" w:color="CCCCCC"/>
              <w:right w:val="single" w:sz="8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01111110</w:t>
            </w:r>
          </w:p>
        </w:tc>
        <w:tc>
          <w:tcPr>
            <w:tcW w:w="13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</w:t>
            </w:r>
          </w:p>
        </w:tc>
      </w:tr>
      <w:tr>
        <w:trPr/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00111111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257" w:type="dxa"/>
            <w:tcBorders>
              <w:left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01011111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41" w:type="dxa"/>
            <w:tcBorders>
              <w:left w:val="single" w:sz="6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single" w:sz="8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6" w:type="dxa"/>
            <w:tcBorders>
              <w:top w:val="single" w:sz="8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8" w:space="0" w:color="CCCCCC"/>
            </w:tcBorders>
            <w:shd w:fill="auto" w:val="clear"/>
            <w:tcMar>
              <w:top w:w="14" w:type="dxa"/>
              <w:left w:w="14" w:type="dxa"/>
              <w:bottom w:w="14" w:type="dxa"/>
              <w:right w:w="14" w:type="dxa"/>
            </w:tcMar>
          </w:tcPr>
          <w:p>
            <w:pPr>
              <w:pStyle w:val="LO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LOnormal"/>
        <w:pageBreakBefore w:val="false"/>
        <w:shd w:val="clear" w:fill="auto"/>
        <w:rPr>
          <w:lang w:val="sk-SK"/>
        </w:rPr>
      </w:pPr>
      <w:r>
        <w:rPr>
          <w:lang w:val="sk-SK"/>
        </w:rPr>
      </w:r>
    </w:p>
    <w:p>
      <w:pPr>
        <w:pStyle w:val="LOnormal"/>
        <w:pageBreakBefore w:val="false"/>
        <w:shd w:val="clear" w:fill="auto"/>
        <w:rPr/>
      </w:pPr>
      <w:r>
        <w:rPr/>
      </w:r>
    </w:p>
    <w:p>
      <w:pPr>
        <w:pStyle w:val="LOnormal"/>
        <w:pageBreakBefore w:val="false"/>
        <w:shd w:val="clear" w:fill="auto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720" w:right="720" w:header="0" w:top="144" w:footer="720" w:bottom="77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Ubuntu">
    <w:charset w:val="ee"/>
    <w:family w:val="swiss"/>
    <w:pitch w:val="variable"/>
  </w:font>
  <w:font w:name="Trebuchet MS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  <w:font w:name="Ubuntu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shd w:val="clear" w:fill="auto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5D6770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52"/>
      <w:jc w:val="left"/>
    </w:pPr>
    <w:rPr>
      <w:rFonts w:ascii="Arial" w:hAnsi="Arial" w:eastAsia="Arial" w:cs="Arial"/>
      <w:color w:val="5D6770"/>
      <w:kern w:val="0"/>
      <w:sz w:val="20"/>
      <w:szCs w:val="20"/>
      <w:lang w:val="e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60" w:after="0"/>
    </w:pPr>
    <w:rPr>
      <w:rFonts w:ascii="Ubuntu" w:hAnsi="Ubuntu" w:eastAsia="Ubuntu" w:cs="Ubuntu"/>
      <w:b/>
      <w:color w:val="7665A0"/>
      <w:sz w:val="38"/>
      <w:szCs w:val="3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widowControl w:val="false"/>
      <w:spacing w:lineRule="auto" w:line="240" w:before="200" w:after="0"/>
    </w:pPr>
    <w:rPr>
      <w:rFonts w:ascii="Ubuntu" w:hAnsi="Ubuntu" w:eastAsia="Ubuntu" w:cs="Ubuntu"/>
      <w:b/>
      <w:color w:val="7665A0"/>
      <w:sz w:val="24"/>
      <w:szCs w:val="24"/>
    </w:rPr>
  </w:style>
  <w:style w:type="paragraph" w:styleId="Heading3">
    <w:name w:val="Heading 3"/>
    <w:basedOn w:val="LOnormal"/>
    <w:next w:val="LOnormal"/>
    <w:qFormat/>
    <w:pPr>
      <w:pageBreakBefore w:val="false"/>
      <w:spacing w:lineRule="auto" w:line="276"/>
    </w:pPr>
    <w:rPr>
      <w:rFonts w:ascii="Ubuntu" w:hAnsi="Ubuntu" w:eastAsia="Ubuntu" w:cs="Ubuntu"/>
      <w:b/>
      <w:color w:val="FFA400"/>
      <w:sz w:val="24"/>
      <w:szCs w:val="24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160" w:after="0"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bidi w:val="0"/>
      <w:spacing w:lineRule="auto" w:line="252"/>
      <w:jc w:val="left"/>
    </w:pPr>
    <w:rPr>
      <w:rFonts w:ascii="Arial" w:hAnsi="Arial" w:eastAsia="Arial" w:cs="Arial"/>
      <w:color w:val="000000"/>
      <w:kern w:val="0"/>
      <w:sz w:val="20"/>
      <w:szCs w:val="20"/>
      <w:lang w:val="e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0"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200"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 LibreOffice_project/98b30e735bda24bc04ab42594c85f7fd8be07b9c</Application>
  <Pages>1</Pages>
  <Words>333</Words>
  <Characters>1293</Characters>
  <CharactersWithSpaces>1329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2022-02-03T11:05:16Z</dcterms:modified>
  <cp:revision>4</cp:revision>
  <dc:subject/>
  <dc:title/>
</cp:coreProperties>
</file>